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right"/>
        <w:rPr>
          <w:rFonts w:hint="eastAsia" w:ascii="游ゴシック" w:hAnsi="游ゴシック" w:eastAsia="游ゴシック"/>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13970</wp:posOffset>
                </wp:positionH>
                <wp:positionV relativeFrom="paragraph">
                  <wp:posOffset>-733425</wp:posOffset>
                </wp:positionV>
                <wp:extent cx="10287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28700" cy="400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游ゴシック" w:hAnsi="游ゴシック" w:eastAsia="游ゴシック"/>
                              </w:rPr>
                            </w:pPr>
                            <w:r>
                              <w:rPr>
                                <w:rFonts w:hint="eastAsia" w:ascii="游ゴシック" w:hAnsi="游ゴシック" w:eastAsia="游ゴシック"/>
                              </w:rPr>
                              <w:t>（様式１）</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7.75pt;mso-position-vertical-relative:text;mso-position-horizontal-relative:text;v-text-anchor:middle;position:absolute;height:31.5pt;mso-wrap-distance-top:0pt;width:81pt;mso-wrap-distance-left:5.65pt;margin-left:1.1000000000000001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游ゴシック" w:hAnsi="游ゴシック" w:eastAsia="游ゴシック"/>
                        </w:rPr>
                      </w:pPr>
                      <w:r>
                        <w:rPr>
                          <w:rFonts w:hint="eastAsia" w:ascii="游ゴシック" w:hAnsi="游ゴシック" w:eastAsia="游ゴシック"/>
                        </w:rPr>
                        <w:t>（様式１）</w:t>
                      </w:r>
                    </w:p>
                  </w:txbxContent>
                </v:textbox>
                <v:imagedata o:title=""/>
                <w10:wrap type="none" anchorx="text" anchory="text"/>
              </v:shape>
            </w:pict>
          </mc:Fallback>
        </mc:AlternateContent>
      </w:r>
      <w:r>
        <w:rPr>
          <w:rFonts w:hint="eastAsia" w:ascii="游ゴシック" w:hAnsi="游ゴシック" w:eastAsia="游ゴシック"/>
          <w:sz w:val="22"/>
        </w:rPr>
        <w:t>令和　　年　　月　　日</w:t>
      </w:r>
    </w:p>
    <w:p>
      <w:pPr>
        <w:pStyle w:val="0"/>
        <w:snapToGrid w:val="0"/>
        <w:rPr>
          <w:rFonts w:hint="eastAsia" w:ascii="游ゴシック" w:hAnsi="游ゴシック" w:eastAsia="游ゴシック"/>
          <w:sz w:val="22"/>
        </w:rPr>
      </w:pPr>
    </w:p>
    <w:p>
      <w:pPr>
        <w:pStyle w:val="0"/>
        <w:snapToGrid w:val="0"/>
        <w:rPr>
          <w:rFonts w:hint="eastAsia" w:ascii="游ゴシック" w:hAnsi="游ゴシック" w:eastAsia="游ゴシック"/>
          <w:sz w:val="22"/>
        </w:rPr>
      </w:pPr>
      <w:r>
        <w:rPr>
          <w:rFonts w:hint="eastAsia" w:ascii="游ゴシック" w:hAnsi="游ゴシック" w:eastAsia="游ゴシック"/>
          <w:sz w:val="22"/>
        </w:rPr>
        <w:t>（宛先）</w:t>
      </w:r>
    </w:p>
    <w:p>
      <w:pPr>
        <w:pStyle w:val="0"/>
        <w:snapToGrid w:val="0"/>
        <w:ind w:firstLine="240" w:firstLineChars="100"/>
        <w:rPr>
          <w:rFonts w:hint="eastAsia" w:ascii="游ゴシック" w:hAnsi="游ゴシック" w:eastAsia="游ゴシック"/>
          <w:sz w:val="22"/>
        </w:rPr>
      </w:pPr>
      <w:r>
        <w:rPr>
          <w:rFonts w:hint="eastAsia" w:ascii="游ゴシック" w:hAnsi="游ゴシック" w:eastAsia="游ゴシック"/>
          <w:sz w:val="22"/>
        </w:rPr>
        <w:t>長瀞町長　様</w:t>
      </w:r>
    </w:p>
    <w:p>
      <w:pPr>
        <w:pStyle w:val="0"/>
        <w:snapToGrid w:val="0"/>
        <w:ind w:firstLine="240" w:firstLineChars="100"/>
        <w:rPr>
          <w:rFonts w:hint="eastAsia" w:ascii="游ゴシック" w:hAnsi="游ゴシック" w:eastAsia="游ゴシック"/>
          <w:sz w:val="22"/>
        </w:rPr>
      </w:pPr>
    </w:p>
    <w:p>
      <w:pPr>
        <w:pStyle w:val="0"/>
        <w:snapToGrid w:val="0"/>
        <w:jc w:val="center"/>
        <w:rPr>
          <w:rFonts w:hint="eastAsia" w:ascii="游ゴシック" w:hAnsi="游ゴシック" w:eastAsia="游ゴシック"/>
          <w:sz w:val="28"/>
        </w:rPr>
      </w:pPr>
      <w:r>
        <w:rPr>
          <w:rFonts w:hint="eastAsia" w:ascii="游ゴシック" w:hAnsi="游ゴシック" w:eastAsia="游ゴシック"/>
          <w:sz w:val="28"/>
        </w:rPr>
        <w:t>現地見学会参加申込書</w:t>
      </w:r>
    </w:p>
    <w:p>
      <w:pPr>
        <w:pStyle w:val="0"/>
        <w:snapToGrid w:val="0"/>
        <w:jc w:val="center"/>
        <w:rPr>
          <w:rFonts w:hint="eastAsia" w:ascii="游ゴシック" w:hAnsi="游ゴシック" w:eastAsia="游ゴシック"/>
          <w:sz w:val="22"/>
        </w:rPr>
      </w:pPr>
    </w:p>
    <w:p>
      <w:pPr>
        <w:pStyle w:val="0"/>
        <w:snapToGrid w:val="0"/>
        <w:ind w:firstLine="240" w:firstLineChars="100"/>
        <w:jc w:val="both"/>
        <w:rPr>
          <w:rFonts w:hint="eastAsia" w:ascii="游ゴシック" w:hAnsi="游ゴシック" w:eastAsia="游ゴシック"/>
          <w:sz w:val="22"/>
        </w:rPr>
      </w:pPr>
      <w:r>
        <w:rPr>
          <w:rFonts w:hint="eastAsia" w:ascii="游ゴシック" w:hAnsi="游ゴシック" w:eastAsia="游ゴシック"/>
          <w:sz w:val="22"/>
        </w:rPr>
        <w:t>旧長瀞町立長瀞第二小学校</w:t>
      </w:r>
      <w:bookmarkStart w:id="0" w:name="_GoBack"/>
      <w:bookmarkEnd w:id="0"/>
      <w:r>
        <w:rPr>
          <w:rFonts w:hint="eastAsia" w:ascii="游ゴシック" w:hAnsi="游ゴシック" w:eastAsia="游ゴシック"/>
          <w:sz w:val="22"/>
        </w:rPr>
        <w:t>の利活用に関するサウンディング型市場調査現地見学会への参加を以下のとおり申し込みます。</w:t>
      </w:r>
    </w:p>
    <w:p>
      <w:pPr>
        <w:pStyle w:val="0"/>
        <w:snapToGrid w:val="0"/>
        <w:ind w:firstLine="240" w:firstLineChars="100"/>
        <w:jc w:val="both"/>
        <w:rPr>
          <w:rFonts w:hint="eastAsia" w:ascii="游ゴシック" w:hAnsi="游ゴシック" w:eastAsia="游ゴシック"/>
          <w:sz w:val="22"/>
        </w:rPr>
      </w:pPr>
    </w:p>
    <w:p>
      <w:pPr>
        <w:pStyle w:val="0"/>
        <w:snapToGrid w:val="0"/>
        <w:ind w:leftChars="0" w:firstLineChars="0"/>
        <w:jc w:val="both"/>
        <w:rPr>
          <w:rFonts w:hint="eastAsia" w:ascii="游ゴシック" w:hAnsi="游ゴシック" w:eastAsia="游ゴシック"/>
          <w:sz w:val="22"/>
        </w:rPr>
      </w:pPr>
      <w:r>
        <w:rPr>
          <w:rFonts w:hint="eastAsia" w:ascii="游ゴシック" w:hAnsi="游ゴシック" w:eastAsia="游ゴシック"/>
          <w:sz w:val="22"/>
        </w:rPr>
        <w:t>（申込者）</w:t>
      </w:r>
    </w:p>
    <w:tbl>
      <w:tblPr>
        <w:tblStyle w:val="17"/>
        <w:tblW w:w="0" w:type="auto"/>
        <w:tblInd w:w="0" w:type="dxa"/>
        <w:tblLayout w:type="fixed"/>
        <w:tblLook w:firstRow="1" w:lastRow="0" w:firstColumn="1" w:lastColumn="0" w:noHBand="0" w:noVBand="1" w:val="04A0"/>
      </w:tblPr>
      <w:tblGrid>
        <w:gridCol w:w="2095"/>
        <w:gridCol w:w="1680"/>
        <w:gridCol w:w="4727"/>
      </w:tblGrid>
      <w:tr>
        <w:trPr>
          <w:trHeight w:val="454" w:hRule="atLeast"/>
        </w:trPr>
        <w:tc>
          <w:tcPr>
            <w:tcW w:w="2095" w:type="dxa"/>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団体（法人）</w:t>
            </w:r>
          </w:p>
          <w:p>
            <w:pPr>
              <w:pStyle w:val="0"/>
              <w:snapToGrid w:val="0"/>
              <w:rPr>
                <w:rFonts w:hint="eastAsia" w:ascii="游ゴシック" w:hAnsi="游ゴシック" w:eastAsia="游ゴシック"/>
                <w:sz w:val="21"/>
              </w:rPr>
            </w:pPr>
            <w:r>
              <w:rPr>
                <w:rFonts w:hint="eastAsia" w:ascii="游ゴシック" w:hAnsi="游ゴシック" w:eastAsia="游ゴシック"/>
                <w:sz w:val="21"/>
              </w:rPr>
              <w:t>所在地</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　　　　ー　　　　　）</w:t>
            </w: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tc>
      </w:tr>
      <w:tr>
        <w:trPr>
          <w:trHeight w:val="454" w:hRule="atLeast"/>
        </w:trPr>
        <w:tc>
          <w:tcPr>
            <w:tcW w:w="2095"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団体名（法人名）</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代表者氏名</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restart"/>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担当者</w:t>
            </w: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部署・役職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氏名（ﾌﾘｶﾞﾅ）</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電話番号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FAX</w:t>
            </w:r>
            <w:r>
              <w:rPr>
                <w:rFonts w:hint="eastAsia" w:ascii="游ゴシック" w:hAnsi="游ゴシック" w:eastAsia="游ゴシック"/>
                <w:sz w:val="21"/>
              </w:rPr>
              <w:t>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Email</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restart"/>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現地見学会</w:t>
            </w:r>
          </w:p>
          <w:p>
            <w:pPr>
              <w:pStyle w:val="0"/>
              <w:snapToGrid w:val="0"/>
              <w:rPr>
                <w:rFonts w:hint="eastAsia" w:ascii="游ゴシック" w:hAnsi="游ゴシック" w:eastAsia="游ゴシック"/>
                <w:sz w:val="21"/>
              </w:rPr>
            </w:pPr>
            <w:r>
              <w:rPr>
                <w:rFonts w:hint="eastAsia" w:ascii="游ゴシック" w:hAnsi="游ゴシック" w:eastAsia="游ゴシック"/>
                <w:sz w:val="21"/>
              </w:rPr>
              <w:t>参加予定者</w:t>
            </w:r>
          </w:p>
          <w:p>
            <w:pPr>
              <w:pStyle w:val="0"/>
              <w:snapToGrid w:val="0"/>
              <w:rPr>
                <w:rFonts w:hint="eastAsia" w:ascii="游ゴシック" w:hAnsi="游ゴシック" w:eastAsia="游ゴシック"/>
                <w:sz w:val="21"/>
              </w:rPr>
            </w:pPr>
            <w:r>
              <w:rPr>
                <w:rFonts w:hint="eastAsia" w:ascii="游ゴシック" w:hAnsi="游ゴシック" w:eastAsia="游ゴシック"/>
                <w:sz w:val="21"/>
              </w:rPr>
              <w:t>（３名まで）</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部署・氏名</w:t>
            </w:r>
          </w:p>
        </w:tc>
      </w:tr>
      <w:tr>
        <w:trPr>
          <w:trHeight w:val="454" w:hRule="atLeast"/>
        </w:trPr>
        <w:tc>
          <w:tcPr>
            <w:tcW w:w="2095" w:type="dxa"/>
            <w:vMerge w:val="continue"/>
            <w:vAlign w:val="center"/>
          </w:tcPr>
          <w:p>
            <w:pPr>
              <w:pStyle w:val="0"/>
              <w:rPr>
                <w:rFonts w:hint="eastAsia"/>
              </w:rPr>
            </w:pPr>
          </w:p>
        </w:tc>
        <w:tc>
          <w:tcPr>
            <w:tcW w:w="640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rPr>
            </w:pPr>
          </w:p>
        </w:tc>
        <w:tc>
          <w:tcPr>
            <w:tcW w:w="640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rPr>
            </w:pPr>
          </w:p>
        </w:tc>
        <w:tc>
          <w:tcPr>
            <w:tcW w:w="640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p>
        </w:tc>
      </w:tr>
      <w:tr>
        <w:trPr>
          <w:trHeight w:val="850" w:hRule="atLeast"/>
        </w:trPr>
        <w:tc>
          <w:tcPr>
            <w:tcW w:w="2095" w:type="dxa"/>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備考欄</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tc>
      </w:tr>
    </w:tbl>
    <w:p>
      <w:pPr>
        <w:pStyle w:val="0"/>
        <w:snapToGrid w:val="0"/>
        <w:ind w:leftChars="0" w:firstLineChars="0"/>
        <w:jc w:val="both"/>
        <w:rPr>
          <w:rFonts w:hint="eastAsia" w:ascii="游ゴシック" w:hAnsi="游ゴシック" w:eastAsia="游ゴシック"/>
          <w:w w:val="100"/>
          <w:sz w:val="21"/>
        </w:rPr>
      </w:pPr>
      <w:r>
        <w:rPr>
          <w:rFonts w:hint="eastAsia" w:ascii="游ゴシック" w:hAnsi="游ゴシック" w:eastAsia="游ゴシック"/>
          <w:w w:val="100"/>
          <w:sz w:val="21"/>
        </w:rPr>
        <w:t>※　この申込書は、メールにて令和</w:t>
      </w:r>
      <w:r>
        <w:rPr>
          <w:rFonts w:hint="eastAsia" w:ascii="游ゴシック" w:hAnsi="游ゴシック" w:eastAsia="游ゴシック"/>
          <w:w w:val="100"/>
          <w:sz w:val="21"/>
        </w:rPr>
        <w:t>6</w:t>
      </w:r>
      <w:r>
        <w:rPr>
          <w:rFonts w:hint="eastAsia" w:ascii="游ゴシック" w:hAnsi="游ゴシック" w:eastAsia="游ゴシック"/>
          <w:w w:val="100"/>
          <w:sz w:val="21"/>
        </w:rPr>
        <w:t>年</w:t>
      </w:r>
      <w:r>
        <w:rPr>
          <w:rFonts w:hint="eastAsia" w:ascii="游ゴシック" w:hAnsi="游ゴシック" w:eastAsia="游ゴシック"/>
          <w:w w:val="100"/>
          <w:sz w:val="21"/>
        </w:rPr>
        <w:t>8</w:t>
      </w:r>
      <w:r>
        <w:rPr>
          <w:rFonts w:hint="eastAsia" w:ascii="游ゴシック" w:hAnsi="游ゴシック" w:eastAsia="游ゴシック"/>
          <w:w w:val="100"/>
          <w:sz w:val="21"/>
        </w:rPr>
        <w:t>月</w:t>
      </w:r>
      <w:r>
        <w:rPr>
          <w:rFonts w:hint="eastAsia" w:ascii="游ゴシック" w:hAnsi="游ゴシック" w:eastAsia="游ゴシック"/>
          <w:w w:val="100"/>
          <w:sz w:val="21"/>
        </w:rPr>
        <w:t>7</w:t>
      </w:r>
      <w:r>
        <w:rPr>
          <w:rFonts w:hint="eastAsia" w:ascii="游ゴシック" w:hAnsi="游ゴシック" w:eastAsia="游ゴシック"/>
          <w:w w:val="100"/>
          <w:sz w:val="21"/>
        </w:rPr>
        <w:t>日（水）</w:t>
      </w:r>
      <w:r>
        <w:rPr>
          <w:rFonts w:hint="eastAsia" w:ascii="游ゴシック" w:hAnsi="游ゴシック" w:eastAsia="游ゴシック"/>
          <w:w w:val="100"/>
          <w:sz w:val="21"/>
        </w:rPr>
        <w:t>17</w:t>
      </w:r>
      <w:r>
        <w:rPr>
          <w:rFonts w:hint="eastAsia" w:ascii="游ゴシック" w:hAnsi="游ゴシック" w:eastAsia="游ゴシック"/>
          <w:w w:val="100"/>
          <w:sz w:val="21"/>
        </w:rPr>
        <w:t>時までに提出してください。</w:t>
      </w:r>
    </w:p>
    <w:p>
      <w:pPr>
        <w:pStyle w:val="0"/>
        <w:snapToGrid w:val="0"/>
        <w:ind w:leftChars="0" w:firstLineChars="0"/>
        <w:jc w:val="both"/>
        <w:rPr>
          <w:rFonts w:hint="eastAsia" w:ascii="游ゴシック" w:hAnsi="游ゴシック" w:eastAsia="游ゴシック"/>
          <w:sz w:val="21"/>
        </w:rPr>
      </w:pPr>
      <w:r>
        <w:rPr>
          <w:rFonts w:hint="eastAsia" w:ascii="游ゴシック" w:hAnsi="游ゴシック" w:eastAsia="游ゴシック"/>
          <w:sz w:val="21"/>
        </w:rPr>
        <w:t>（宛先：</w:t>
      </w:r>
      <w:r>
        <w:rPr>
          <w:rFonts w:hint="eastAsia" w:ascii="游ゴシック" w:hAnsi="游ゴシック" w:eastAsia="游ゴシック"/>
          <w:sz w:val="21"/>
        </w:rPr>
        <w:t>kikaku@town.nagatoro.saitama.jp</w:t>
      </w:r>
      <w:r>
        <w:rPr>
          <w:rFonts w:hint="eastAsia" w:ascii="游ゴシック" w:hAnsi="游ゴシック" w:eastAsia="游ゴシック"/>
          <w:sz w:val="21"/>
        </w:rPr>
        <w:t>）</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11</Words>
  <Characters>242</Characters>
  <Application>JUST Note</Application>
  <Lines>135</Lines>
  <Paragraphs>25</Paragraphs>
  <CharactersWithSpaces>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橋本明身</dc:creator>
  <cp:lastModifiedBy>本間康仁</cp:lastModifiedBy>
  <cp:lastPrinted>2024-07-16T03:50:59Z</cp:lastPrinted>
  <dcterms:created xsi:type="dcterms:W3CDTF">2024-07-11T09:20:00Z</dcterms:created>
  <dcterms:modified xsi:type="dcterms:W3CDTF">2024-07-16T03:51:04Z</dcterms:modified>
  <cp:revision>0</cp:revision>
</cp:coreProperties>
</file>